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81E" w:rsidRDefault="0011681E" w:rsidP="00BD27B7">
      <w:pPr>
        <w:jc w:val="center"/>
        <w:outlineLvl w:val="0"/>
        <w:rPr>
          <w:rFonts w:ascii="Black Chancery" w:hAnsi="Black Chancery" w:cs="Black Chancery"/>
          <w:b/>
          <w:sz w:val="40"/>
          <w:szCs w:val="40"/>
          <w:lang w:val="it-IT"/>
        </w:rPr>
      </w:pPr>
      <w:bookmarkStart w:id="0" w:name="_GoBack"/>
      <w:bookmarkEnd w:id="0"/>
      <w:r w:rsidRPr="00417348">
        <w:rPr>
          <w:rFonts w:ascii="Black Chancery" w:hAnsi="Black Chancery" w:cs="Black Chancery"/>
          <w:b/>
          <w:noProof/>
          <w:sz w:val="40"/>
          <w:szCs w:val="40"/>
        </w:rPr>
        <w:drawing>
          <wp:anchor distT="0" distB="0" distL="114300" distR="114300" simplePos="0" relativeHeight="251659264" behindDoc="0" locked="0" layoutInCell="1" allowOverlap="1">
            <wp:simplePos x="0" y="0"/>
            <wp:positionH relativeFrom="column">
              <wp:posOffset>180975</wp:posOffset>
            </wp:positionH>
            <wp:positionV relativeFrom="paragraph">
              <wp:posOffset>9525</wp:posOffset>
            </wp:positionV>
            <wp:extent cx="1190625" cy="1400175"/>
            <wp:effectExtent l="19050" t="0" r="9525" b="0"/>
            <wp:wrapThrough wrapText="bothSides">
              <wp:wrapPolygon edited="0">
                <wp:start x="-346" y="0"/>
                <wp:lineTo x="-346" y="21453"/>
                <wp:lineTo x="21773" y="21453"/>
                <wp:lineTo x="21773" y="0"/>
                <wp:lineTo x="-346" y="0"/>
              </wp:wrapPolygon>
            </wp:wrapThrough>
            <wp:docPr id="2" name="Picture 2" descr="http://www.deltakappagamma.org/International/downloads/graphics/DKG_Crest_Col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ltakappagamma.org/International/downloads/graphics/DKG_Crest_Col_Large.jpg"/>
                    <pic:cNvPicPr>
                      <a:picLocks noChangeAspect="1" noChangeArrowheads="1"/>
                    </pic:cNvPicPr>
                  </pic:nvPicPr>
                  <pic:blipFill>
                    <a:blip r:embed="rId6" r:link="rId7" cstate="print"/>
                    <a:srcRect/>
                    <a:stretch>
                      <a:fillRect/>
                    </a:stretch>
                  </pic:blipFill>
                  <pic:spPr bwMode="auto">
                    <a:xfrm>
                      <a:off x="0" y="0"/>
                      <a:ext cx="1190625" cy="1400175"/>
                    </a:xfrm>
                    <a:prstGeom prst="rect">
                      <a:avLst/>
                    </a:prstGeom>
                    <a:noFill/>
                    <a:ln w="9525">
                      <a:noFill/>
                      <a:miter lim="800000"/>
                      <a:headEnd/>
                      <a:tailEnd/>
                    </a:ln>
                  </pic:spPr>
                </pic:pic>
              </a:graphicData>
            </a:graphic>
          </wp:anchor>
        </w:drawing>
      </w:r>
      <w:r w:rsidRPr="000246A2">
        <w:rPr>
          <w:rFonts w:ascii="Black Chancery" w:hAnsi="Black Chancery" w:cs="Black Chancery"/>
          <w:b/>
          <w:sz w:val="40"/>
          <w:szCs w:val="40"/>
          <w:lang w:val="it-IT"/>
        </w:rPr>
        <w:t>Delta Kappa Gamma, Xi State</w:t>
      </w:r>
    </w:p>
    <w:p w:rsidR="0011681E" w:rsidRDefault="0011681E" w:rsidP="00BD27B7">
      <w:pPr>
        <w:jc w:val="center"/>
        <w:outlineLvl w:val="0"/>
        <w:rPr>
          <w:rFonts w:ascii="Black Chancery" w:hAnsi="Black Chancery" w:cs="Black Chancery"/>
          <w:b/>
          <w:sz w:val="40"/>
          <w:szCs w:val="40"/>
          <w:lang w:val="it-IT"/>
        </w:rPr>
      </w:pPr>
      <w:r w:rsidRPr="00B54E2D">
        <w:rPr>
          <w:rFonts w:ascii="Black Chancery" w:hAnsi="Black Chancery" w:cs="Black Chancery"/>
          <w:b/>
          <w:sz w:val="40"/>
          <w:szCs w:val="40"/>
          <w:lang w:val="it-IT"/>
        </w:rPr>
        <w:t>Iota Chapter News</w:t>
      </w:r>
    </w:p>
    <w:p w:rsidR="0011681E" w:rsidRPr="00955CBD" w:rsidRDefault="0011681E" w:rsidP="00BD27B7">
      <w:pPr>
        <w:jc w:val="both"/>
        <w:rPr>
          <w:rFonts w:ascii="Black Chancery" w:hAnsi="Black Chancery" w:cs="Black Chancery"/>
          <w:sz w:val="22"/>
          <w:szCs w:val="22"/>
        </w:rPr>
      </w:pPr>
      <w:r w:rsidRPr="00CE187B">
        <w:rPr>
          <w:rFonts w:ascii="Black Chancery" w:hAnsi="Black Chancery" w:cs="Black Chancery"/>
          <w:sz w:val="22"/>
          <w:szCs w:val="22"/>
          <w:lang w:val="it-IT"/>
        </w:rPr>
        <w:tab/>
      </w:r>
      <w:r w:rsidRPr="00CE187B">
        <w:rPr>
          <w:rFonts w:ascii="Black Chancery" w:hAnsi="Black Chancery" w:cs="Black Chancery"/>
          <w:sz w:val="22"/>
          <w:szCs w:val="22"/>
          <w:lang w:val="it-IT"/>
        </w:rPr>
        <w:tab/>
      </w:r>
      <w:r>
        <w:rPr>
          <w:rFonts w:ascii="Black Chancery" w:hAnsi="Black Chancery" w:cs="Black Chancery"/>
          <w:sz w:val="22"/>
          <w:szCs w:val="22"/>
        </w:rPr>
        <w:t>Volume 32, Issue 4              December 2016</w:t>
      </w:r>
    </w:p>
    <w:p w:rsidR="0011681E" w:rsidRDefault="0011681E" w:rsidP="00BD27B7">
      <w:pPr>
        <w:outlineLvl w:val="0"/>
        <w:rPr>
          <w:rFonts w:ascii="Black Chancery" w:hAnsi="Black Chancery" w:cs="Black Chancery"/>
          <w:i/>
          <w:sz w:val="22"/>
          <w:szCs w:val="22"/>
        </w:rPr>
      </w:pPr>
      <w:r>
        <w:rPr>
          <w:rFonts w:ascii="Black Chancery" w:hAnsi="Black Chancery" w:cs="Black Chancery"/>
          <w:i/>
          <w:sz w:val="22"/>
          <w:szCs w:val="22"/>
        </w:rPr>
        <w:tab/>
      </w:r>
      <w:r>
        <w:rPr>
          <w:rFonts w:ascii="Black Chancery" w:hAnsi="Black Chancery" w:cs="Black Chancery"/>
          <w:i/>
          <w:sz w:val="22"/>
          <w:szCs w:val="22"/>
        </w:rPr>
        <w:tab/>
      </w:r>
      <w:r>
        <w:rPr>
          <w:rFonts w:ascii="Black Chancery" w:hAnsi="Black Chancery" w:cs="Black Chancery"/>
          <w:i/>
          <w:sz w:val="22"/>
          <w:szCs w:val="22"/>
        </w:rPr>
        <w:tab/>
        <w:t xml:space="preserve">      Joy Branham, Editor</w:t>
      </w:r>
    </w:p>
    <w:p w:rsidR="0011681E" w:rsidRDefault="0011681E" w:rsidP="00BD27B7">
      <w:pPr>
        <w:ind w:left="2160" w:firstLine="720"/>
        <w:outlineLvl w:val="0"/>
        <w:rPr>
          <w:rFonts w:ascii="Black Chancery" w:hAnsi="Black Chancery" w:cs="Black Chancery"/>
          <w:i/>
          <w:sz w:val="22"/>
          <w:szCs w:val="22"/>
        </w:rPr>
      </w:pPr>
      <w:r w:rsidRPr="0066393F">
        <w:rPr>
          <w:rFonts w:ascii="Black Chancery" w:hAnsi="Black Chancery" w:cs="Black Chancery"/>
          <w:sz w:val="22"/>
          <w:szCs w:val="22"/>
        </w:rPr>
        <w:t>Chapter website</w:t>
      </w:r>
      <w:r>
        <w:rPr>
          <w:rFonts w:ascii="Black Chancery" w:hAnsi="Black Chancery" w:cs="Black Chancery"/>
          <w:i/>
          <w:sz w:val="22"/>
          <w:szCs w:val="22"/>
        </w:rPr>
        <w:t xml:space="preserve">:  </w:t>
      </w:r>
      <w:hyperlink r:id="rId8" w:history="1">
        <w:r w:rsidRPr="00561D69">
          <w:rPr>
            <w:rStyle w:val="Hyperlink"/>
            <w:rFonts w:ascii="Black Chancery" w:hAnsi="Black Chancery" w:cs="Black Chancery"/>
            <w:i/>
            <w:sz w:val="22"/>
            <w:szCs w:val="22"/>
          </w:rPr>
          <w:t>http://iotaxistateweeblycom.weebly.com/</w:t>
        </w:r>
      </w:hyperlink>
      <w:r>
        <w:rPr>
          <w:rFonts w:ascii="Black Chancery" w:hAnsi="Black Chancery" w:cs="Black Chancery"/>
          <w:i/>
          <w:sz w:val="22"/>
          <w:szCs w:val="22"/>
        </w:rPr>
        <w:t xml:space="preserve"> </w:t>
      </w:r>
    </w:p>
    <w:p w:rsidR="0011681E" w:rsidRDefault="0011681E" w:rsidP="00BD27B7">
      <w:pPr>
        <w:ind w:left="2160"/>
        <w:outlineLvl w:val="0"/>
        <w:rPr>
          <w:rFonts w:ascii="Black Chancery" w:hAnsi="Black Chancery" w:cs="Black Chancery"/>
          <w:i/>
          <w:sz w:val="22"/>
          <w:szCs w:val="22"/>
        </w:rPr>
      </w:pPr>
      <w:r>
        <w:rPr>
          <w:rFonts w:ascii="Black Chancery" w:hAnsi="Black Chancery" w:cs="Black Chancery"/>
          <w:sz w:val="22"/>
          <w:szCs w:val="22"/>
        </w:rPr>
        <w:t xml:space="preserve">Iota Facebook:  </w:t>
      </w:r>
      <w:hyperlink r:id="rId9" w:history="1">
        <w:r w:rsidRPr="0011681E">
          <w:rPr>
            <w:rStyle w:val="Hyperlink"/>
            <w:rFonts w:ascii="Black Chancery" w:hAnsi="Black Chancery" w:cs="Black Chancery"/>
            <w:i/>
            <w:sz w:val="22"/>
            <w:szCs w:val="22"/>
          </w:rPr>
          <w:t>https://www.facebook.com/groups/173164679376911/</w:t>
        </w:r>
      </w:hyperlink>
    </w:p>
    <w:p w:rsidR="0011681E" w:rsidRDefault="0011681E" w:rsidP="00BD27B7">
      <w:pPr>
        <w:ind w:left="2160"/>
        <w:outlineLvl w:val="0"/>
        <w:rPr>
          <w:rFonts w:ascii="Black Chancery" w:hAnsi="Black Chancery" w:cs="Black Chancery"/>
          <w:i/>
          <w:sz w:val="22"/>
          <w:szCs w:val="22"/>
        </w:rPr>
      </w:pPr>
    </w:p>
    <w:p w:rsidR="00BD27B7" w:rsidRPr="00BD27B7" w:rsidRDefault="00BD27B7" w:rsidP="00BD27B7">
      <w:pPr>
        <w:pStyle w:val="NormalWeb"/>
        <w:pBdr>
          <w:top w:val="thickThinMediumGap" w:sz="24" w:space="1" w:color="auto"/>
          <w:left w:val="thickThinMediumGap" w:sz="24" w:space="4" w:color="auto"/>
          <w:bottom w:val="thinThickMediumGap" w:sz="24" w:space="1" w:color="auto"/>
          <w:right w:val="thinThickMediumGap" w:sz="24" w:space="4" w:color="auto"/>
        </w:pBdr>
        <w:spacing w:before="0" w:beforeAutospacing="0" w:after="0" w:afterAutospacing="0"/>
        <w:rPr>
          <w:b/>
          <w:i/>
        </w:rPr>
      </w:pPr>
      <w:r w:rsidRPr="00BD27B7">
        <w:rPr>
          <w:b/>
          <w:i/>
        </w:rPr>
        <w:t xml:space="preserve">President’s Message </w:t>
      </w:r>
    </w:p>
    <w:p w:rsidR="00BD27B7" w:rsidRPr="00BD27B7" w:rsidRDefault="00BD27B7" w:rsidP="00BD27B7">
      <w:pPr>
        <w:pStyle w:val="NormalWeb"/>
        <w:pBdr>
          <w:top w:val="thickThinMediumGap" w:sz="24" w:space="1" w:color="auto"/>
          <w:left w:val="thickThinMediumGap" w:sz="24" w:space="4" w:color="auto"/>
          <w:bottom w:val="thinThickMediumGap" w:sz="24" w:space="1" w:color="auto"/>
          <w:right w:val="thinThickMediumGap" w:sz="24" w:space="4" w:color="auto"/>
        </w:pBdr>
        <w:spacing w:before="0" w:beforeAutospacing="0" w:after="0" w:afterAutospacing="0"/>
        <w:rPr>
          <w:sz w:val="16"/>
          <w:szCs w:val="16"/>
        </w:rPr>
      </w:pPr>
    </w:p>
    <w:p w:rsidR="00BD27B7" w:rsidRDefault="00BD27B7" w:rsidP="00BD27B7">
      <w:pPr>
        <w:pStyle w:val="NormalWeb"/>
        <w:pBdr>
          <w:top w:val="thickThinMediumGap" w:sz="24" w:space="1" w:color="auto"/>
          <w:left w:val="thickThinMediumGap" w:sz="24" w:space="4" w:color="auto"/>
          <w:bottom w:val="thinThickMediumGap" w:sz="24" w:space="1" w:color="auto"/>
          <w:right w:val="thinThickMediumGap" w:sz="24" w:space="4" w:color="auto"/>
        </w:pBdr>
        <w:spacing w:before="0" w:beforeAutospacing="0" w:after="0" w:afterAutospacing="0"/>
        <w:ind w:firstLine="720"/>
      </w:pPr>
      <w:r>
        <w:t xml:space="preserve">November has been a busy month for Iota Chapter members. Our November speaker, </w:t>
      </w:r>
      <w:r w:rsidRPr="00BD27B7">
        <w:rPr>
          <w:b/>
        </w:rPr>
        <w:t>Debbie Pearcy</w:t>
      </w:r>
      <w:r>
        <w:t xml:space="preserve"> from Knoxville Tours, ignited in us the desire to take to the road to visit faraway places. The Thanksgiving meal, served up by Food City, was splendid. Most importantly, we took pride is choosing </w:t>
      </w:r>
      <w:r w:rsidRPr="00BD27B7">
        <w:rPr>
          <w:b/>
        </w:rPr>
        <w:t>Brenda Moriarty</w:t>
      </w:r>
      <w:r>
        <w:t xml:space="preserve"> as our 2017 </w:t>
      </w:r>
      <w:r w:rsidRPr="00BD27B7">
        <w:rPr>
          <w:b/>
        </w:rPr>
        <w:t>Order of the Rose</w:t>
      </w:r>
      <w:r>
        <w:t xml:space="preserve"> nominee! Thank you, Brenda, for your many years of leadership and service to Iota Chapter. Thanks to everyone who brought items for the </w:t>
      </w:r>
      <w:r w:rsidRPr="00BD27B7">
        <w:t>Alpha Iota</w:t>
      </w:r>
      <w:r w:rsidRPr="00BD27B7">
        <w:rPr>
          <w:b/>
        </w:rPr>
        <w:t xml:space="preserve"> silent auction </w:t>
      </w:r>
      <w:r w:rsidR="003E3B39" w:rsidRPr="00BD27B7">
        <w:rPr>
          <w:b/>
        </w:rPr>
        <w:t>basket</w:t>
      </w:r>
      <w:r>
        <w:t xml:space="preserve"> and for the two huge boxes of personal items that were donated to </w:t>
      </w:r>
      <w:r w:rsidRPr="00BD27B7">
        <w:rPr>
          <w:b/>
        </w:rPr>
        <w:t>Safe House</w:t>
      </w:r>
      <w:r>
        <w:t xml:space="preserve">. May they bring some small comfort to women experiencing domestic violence. </w:t>
      </w:r>
    </w:p>
    <w:p w:rsidR="00BD27B7" w:rsidRDefault="00BD27B7" w:rsidP="00BD27B7">
      <w:pPr>
        <w:pStyle w:val="NormalWeb"/>
        <w:pBdr>
          <w:top w:val="thickThinMediumGap" w:sz="24" w:space="1" w:color="auto"/>
          <w:left w:val="thickThinMediumGap" w:sz="24" w:space="4" w:color="auto"/>
          <w:bottom w:val="thinThickMediumGap" w:sz="24" w:space="1" w:color="auto"/>
          <w:right w:val="thinThickMediumGap" w:sz="24" w:space="4" w:color="auto"/>
        </w:pBdr>
        <w:spacing w:before="0" w:beforeAutospacing="0" w:after="0" w:afterAutospacing="0"/>
        <w:ind w:firstLine="720"/>
      </w:pPr>
      <w:r>
        <w:t xml:space="preserve">On November 19, a delegation of nine Iota members traveled to Rogersville for the </w:t>
      </w:r>
      <w:r w:rsidRPr="00BD27B7">
        <w:rPr>
          <w:b/>
        </w:rPr>
        <w:t>Area I Christmas Brunch</w:t>
      </w:r>
      <w:r>
        <w:t xml:space="preserve">. Members attending were Val Manley, Martha Steadman, Joy Branham, Tarah Guinn, Becky Sutton, Georgia Davis, Joan Holt, Betty White, and yours truly. It was a delight to hear our State President, </w:t>
      </w:r>
      <w:r w:rsidRPr="00BD27B7">
        <w:rPr>
          <w:b/>
        </w:rPr>
        <w:t>Dr. Dorrie Powell</w:t>
      </w:r>
      <w:r>
        <w:t xml:space="preserve">, speak of all the things DKG had given her to be thankful for. Our own </w:t>
      </w:r>
      <w:r w:rsidRPr="00BD27B7">
        <w:rPr>
          <w:b/>
        </w:rPr>
        <w:t>Joy Branham</w:t>
      </w:r>
      <w:r>
        <w:t xml:space="preserve">, Area I Director, spoke of her enriching visits with area chapters and the many friends she had made along the way. </w:t>
      </w:r>
      <w:r w:rsidRPr="00BD27B7">
        <w:rPr>
          <w:b/>
        </w:rPr>
        <w:t>George Webb</w:t>
      </w:r>
      <w:r>
        <w:t xml:space="preserve">, Hawkins County Historian, entertained us with historical curiosities. We were even invited to tour the historic Hale Springs Inn following the meeting. As I looked out a window at the very balcony from which President Andrew Jackson spoke to the people, I was reminded of the rich history surrounding us in East Tennessee. </w:t>
      </w:r>
      <w:r w:rsidRPr="00BD27B7">
        <w:rPr>
          <w:b/>
        </w:rPr>
        <w:t>Thank you, Alpha Iota Chapter</w:t>
      </w:r>
      <w:r>
        <w:t xml:space="preserve">, for hosting this superb event! </w:t>
      </w:r>
    </w:p>
    <w:p w:rsidR="00BD27B7" w:rsidRPr="00BD27B7" w:rsidRDefault="00BD27B7" w:rsidP="00BD27B7">
      <w:pPr>
        <w:pStyle w:val="NormalWeb"/>
        <w:pBdr>
          <w:top w:val="thickThinMediumGap" w:sz="24" w:space="1" w:color="auto"/>
          <w:left w:val="thickThinMediumGap" w:sz="24" w:space="4" w:color="auto"/>
          <w:bottom w:val="thinThickMediumGap" w:sz="24" w:space="1" w:color="auto"/>
          <w:right w:val="thinThickMediumGap" w:sz="24" w:space="4" w:color="auto"/>
        </w:pBdr>
        <w:spacing w:before="0" w:beforeAutospacing="0" w:after="0" w:afterAutospacing="0"/>
        <w:ind w:firstLine="720"/>
        <w:rPr>
          <w:b/>
        </w:rPr>
      </w:pPr>
      <w:r>
        <w:t xml:space="preserve">Now that we hold fond memories of our Thanksgiving gatherings with family and friends, we look ahead to the Christmas season. This certainly would include our long awaited and much anticipated </w:t>
      </w:r>
      <w:r w:rsidRPr="00BD27B7">
        <w:rPr>
          <w:b/>
        </w:rPr>
        <w:t>December 8th meeting at Holy Trinity Lutheran Church</w:t>
      </w:r>
      <w:r>
        <w:t xml:space="preserve">. We will gather briefly in the Meeting Room for welcoming and introductions. At 5:30 p.m., </w:t>
      </w:r>
      <w:r w:rsidRPr="00BD27B7">
        <w:rPr>
          <w:b/>
        </w:rPr>
        <w:t>Mr. Nathan K. Lively will present an organ concert</w:t>
      </w:r>
      <w:r>
        <w:t xml:space="preserve"> of traditional Christmas music and perhaps give us some history of the beautiful pipe organ at the church. Special thanks to </w:t>
      </w:r>
      <w:r w:rsidRPr="00BD27B7">
        <w:rPr>
          <w:b/>
        </w:rPr>
        <w:t>Belinda Castille</w:t>
      </w:r>
      <w:r>
        <w:t xml:space="preserve"> for helping to coordinate this wonderful event. Following the concert, we will have dinner in the Meeting Room. The meal will be catered by Food City and consist of salad, spiral sliced ham, baked sweet potatoes with cinnamon sugar, broccoli casserole, country fruit cobbler with vanilla ice cream, rolls, tea and water. </w:t>
      </w:r>
      <w:r w:rsidRPr="00BD27B7">
        <w:rPr>
          <w:b/>
        </w:rPr>
        <w:t xml:space="preserve">The meal cost will be $16. </w:t>
      </w:r>
    </w:p>
    <w:p w:rsidR="00BD27B7" w:rsidRDefault="00BD27B7" w:rsidP="00BD27B7">
      <w:pPr>
        <w:pStyle w:val="NormalWeb"/>
        <w:pBdr>
          <w:top w:val="thickThinMediumGap" w:sz="24" w:space="1" w:color="auto"/>
          <w:left w:val="thickThinMediumGap" w:sz="24" w:space="4" w:color="auto"/>
          <w:bottom w:val="thinThickMediumGap" w:sz="24" w:space="1" w:color="auto"/>
          <w:right w:val="thinThickMediumGap" w:sz="24" w:space="4" w:color="auto"/>
        </w:pBdr>
        <w:spacing w:before="0" w:beforeAutospacing="0" w:after="0" w:afterAutospacing="0"/>
        <w:ind w:firstLine="720"/>
      </w:pPr>
      <w:r>
        <w:t xml:space="preserve">You don’t want to miss this very special meeting as we gather just before Christmas! </w:t>
      </w:r>
      <w:r w:rsidRPr="00BD27B7">
        <w:rPr>
          <w:b/>
        </w:rPr>
        <w:t>Hostess Group 3</w:t>
      </w:r>
      <w:r>
        <w:t xml:space="preserve"> will be in charge of the inspiration and table decorations. The business session </w:t>
      </w:r>
      <w:r>
        <w:lastRenderedPageBreak/>
        <w:t xml:space="preserve">will be brief. </w:t>
      </w:r>
      <w:r w:rsidRPr="00BD27B7">
        <w:rPr>
          <w:b/>
        </w:rPr>
        <w:t>Remember to bring new hard-backed children’s books</w:t>
      </w:r>
      <w:r>
        <w:t xml:space="preserve"> that will be donated to Girls, Inc.  Each girl received two new books last year, so we want to keep that goal in mind. </w:t>
      </w:r>
      <w:r w:rsidRPr="00BD27B7">
        <w:rPr>
          <w:b/>
        </w:rPr>
        <w:t>Don’t forget to call or email your Hostess Group Chair right away with your meal reservation</w:t>
      </w:r>
      <w:r>
        <w:t xml:space="preserve">. </w:t>
      </w:r>
    </w:p>
    <w:p w:rsidR="00BD27B7" w:rsidRPr="00BD27B7" w:rsidRDefault="00BD27B7" w:rsidP="00BD27B7">
      <w:pPr>
        <w:pStyle w:val="NormalWeb"/>
        <w:pBdr>
          <w:top w:val="thickThinMediumGap" w:sz="24" w:space="1" w:color="auto"/>
          <w:left w:val="thickThinMediumGap" w:sz="24" w:space="4" w:color="auto"/>
          <w:bottom w:val="thinThickMediumGap" w:sz="24" w:space="1" w:color="auto"/>
          <w:right w:val="thinThickMediumGap" w:sz="24" w:space="4" w:color="auto"/>
        </w:pBdr>
        <w:spacing w:before="0" w:beforeAutospacing="0" w:after="0" w:afterAutospacing="0"/>
        <w:ind w:firstLine="720"/>
        <w:rPr>
          <w:b/>
        </w:rPr>
      </w:pPr>
      <w:r>
        <w:t xml:space="preserve">In closing, Norman Vincent Peale wrote, </w:t>
      </w:r>
      <w:r w:rsidRPr="00BD27B7">
        <w:rPr>
          <w:b/>
        </w:rPr>
        <w:t xml:space="preserve">“Christmas waves a magic wand over this world, and behold, everything is softer and more beautiful.” </w:t>
      </w:r>
    </w:p>
    <w:p w:rsidR="00BD27B7" w:rsidRDefault="00BD27B7" w:rsidP="00BD27B7">
      <w:pPr>
        <w:pStyle w:val="NormalWeb"/>
        <w:pBdr>
          <w:top w:val="thickThinMediumGap" w:sz="24" w:space="1" w:color="auto"/>
          <w:left w:val="thickThinMediumGap" w:sz="24" w:space="4" w:color="auto"/>
          <w:bottom w:val="thinThickMediumGap" w:sz="24" w:space="1" w:color="auto"/>
          <w:right w:val="thinThickMediumGap" w:sz="24" w:space="4" w:color="auto"/>
        </w:pBdr>
        <w:spacing w:before="0" w:beforeAutospacing="0" w:after="0" w:afterAutospacing="0"/>
      </w:pPr>
      <w:r>
        <w:t xml:space="preserve">Merry Christmas! </w:t>
      </w:r>
    </w:p>
    <w:p w:rsidR="00BD27B7" w:rsidRDefault="00BD27B7" w:rsidP="00BD27B7">
      <w:pPr>
        <w:pStyle w:val="NormalWeb"/>
        <w:pBdr>
          <w:top w:val="thickThinMediumGap" w:sz="24" w:space="1" w:color="auto"/>
          <w:left w:val="thickThinMediumGap" w:sz="24" w:space="4" w:color="auto"/>
          <w:bottom w:val="thinThickMediumGap" w:sz="24" w:space="1" w:color="auto"/>
          <w:right w:val="thinThickMediumGap" w:sz="24" w:space="4" w:color="auto"/>
        </w:pBdr>
        <w:spacing w:before="0" w:beforeAutospacing="0" w:after="0" w:afterAutospacing="0"/>
      </w:pPr>
    </w:p>
    <w:p w:rsidR="00BD27B7" w:rsidRPr="00BD27B7" w:rsidRDefault="00BD27B7" w:rsidP="00BD27B7">
      <w:pPr>
        <w:pStyle w:val="NormalWeb"/>
        <w:pBdr>
          <w:top w:val="thickThinMediumGap" w:sz="24" w:space="1" w:color="auto"/>
          <w:left w:val="thickThinMediumGap" w:sz="24" w:space="4" w:color="auto"/>
          <w:bottom w:val="thinThickMediumGap" w:sz="24" w:space="1" w:color="auto"/>
          <w:right w:val="thinThickMediumGap" w:sz="24" w:space="4" w:color="auto"/>
        </w:pBdr>
        <w:spacing w:before="0" w:beforeAutospacing="0" w:after="0" w:afterAutospacing="0"/>
      </w:pPr>
      <w:r w:rsidRPr="00BD27B7">
        <w:t xml:space="preserve">For aye, </w:t>
      </w:r>
    </w:p>
    <w:p w:rsidR="00BD27B7" w:rsidRPr="00BD27B7" w:rsidRDefault="00BD27B7" w:rsidP="00BD27B7">
      <w:pPr>
        <w:pStyle w:val="NormalWeb"/>
        <w:pBdr>
          <w:top w:val="thickThinMediumGap" w:sz="24" w:space="1" w:color="auto"/>
          <w:left w:val="thickThinMediumGap" w:sz="24" w:space="4" w:color="auto"/>
          <w:bottom w:val="thinThickMediumGap" w:sz="24" w:space="1" w:color="auto"/>
          <w:right w:val="thinThickMediumGap" w:sz="24" w:space="4" w:color="auto"/>
        </w:pBdr>
        <w:spacing w:before="0" w:beforeAutospacing="0" w:after="0" w:afterAutospacing="0"/>
        <w:rPr>
          <w:b/>
          <w:i/>
          <w:sz w:val="28"/>
          <w:szCs w:val="28"/>
        </w:rPr>
      </w:pPr>
      <w:r w:rsidRPr="00BD27B7">
        <w:rPr>
          <w:b/>
          <w:i/>
          <w:sz w:val="28"/>
          <w:szCs w:val="28"/>
        </w:rPr>
        <w:t xml:space="preserve">Jane </w:t>
      </w:r>
    </w:p>
    <w:p w:rsidR="00760195" w:rsidRDefault="00760195" w:rsidP="00BD27B7">
      <w:pPr>
        <w:outlineLvl w:val="0"/>
        <w:rPr>
          <w:rFonts w:ascii="Black Chancery" w:hAnsi="Black Chancery" w:cs="Black Chancery"/>
          <w:i/>
          <w:sz w:val="22"/>
          <w:szCs w:val="22"/>
        </w:rPr>
        <w:sectPr w:rsidR="00760195" w:rsidSect="00AF47EF">
          <w:headerReference w:type="default" r:id="rId10"/>
          <w:pgSz w:w="12240" w:h="15840"/>
          <w:pgMar w:top="1440" w:right="1440" w:bottom="1440" w:left="1440" w:header="720" w:footer="720" w:gutter="0"/>
          <w:cols w:space="720"/>
          <w:docGrid w:linePitch="360"/>
        </w:sectPr>
      </w:pPr>
    </w:p>
    <w:p w:rsidR="0011681E" w:rsidRDefault="0011681E" w:rsidP="00BD27B7">
      <w:pPr>
        <w:outlineLvl w:val="0"/>
        <w:rPr>
          <w:rFonts w:ascii="Black Chancery" w:hAnsi="Black Chancery" w:cs="Black Chancery"/>
          <w:i/>
          <w:sz w:val="22"/>
          <w:szCs w:val="22"/>
        </w:rPr>
      </w:pPr>
    </w:p>
    <w:p w:rsidR="00760195" w:rsidRPr="002A2CDF" w:rsidRDefault="00760195" w:rsidP="00BD27B7">
      <w:pPr>
        <w:pBdr>
          <w:top w:val="single" w:sz="4" w:space="0" w:color="auto"/>
          <w:left w:val="single" w:sz="4" w:space="3" w:color="auto"/>
          <w:bottom w:val="single" w:sz="4" w:space="5" w:color="auto"/>
          <w:right w:val="single" w:sz="4" w:space="0" w:color="auto"/>
        </w:pBdr>
        <w:outlineLvl w:val="0"/>
        <w:rPr>
          <w:b/>
          <w:sz w:val="24"/>
          <w:szCs w:val="24"/>
        </w:rPr>
      </w:pPr>
      <w:r>
        <w:rPr>
          <w:b/>
          <w:sz w:val="24"/>
          <w:szCs w:val="24"/>
        </w:rPr>
        <w:t>Iota Chapter Officers 2014-2016</w:t>
      </w:r>
    </w:p>
    <w:p w:rsidR="00760195" w:rsidRPr="00612363" w:rsidRDefault="00760195" w:rsidP="00BD27B7">
      <w:pPr>
        <w:pBdr>
          <w:top w:val="single" w:sz="4" w:space="0" w:color="auto"/>
          <w:left w:val="single" w:sz="4" w:space="3" w:color="auto"/>
          <w:bottom w:val="single" w:sz="4" w:space="5" w:color="auto"/>
          <w:right w:val="single" w:sz="4" w:space="0" w:color="auto"/>
        </w:pBdr>
        <w:rPr>
          <w:b/>
          <w:sz w:val="16"/>
          <w:szCs w:val="16"/>
        </w:rPr>
      </w:pPr>
    </w:p>
    <w:p w:rsidR="00760195" w:rsidRDefault="00760195" w:rsidP="00BD27B7">
      <w:pPr>
        <w:pBdr>
          <w:top w:val="single" w:sz="4" w:space="0" w:color="auto"/>
          <w:left w:val="single" w:sz="4" w:space="3" w:color="auto"/>
          <w:bottom w:val="single" w:sz="4" w:space="5" w:color="auto"/>
          <w:right w:val="single" w:sz="4" w:space="0" w:color="auto"/>
        </w:pBdr>
      </w:pPr>
      <w:r>
        <w:t>PRESIDENT</w:t>
      </w:r>
      <w:r>
        <w:tab/>
      </w:r>
      <w:r>
        <w:tab/>
      </w:r>
      <w:r>
        <w:tab/>
        <w:t xml:space="preserve">Jane Bowlin </w:t>
      </w:r>
    </w:p>
    <w:p w:rsidR="00760195" w:rsidRDefault="00760195" w:rsidP="00BD27B7">
      <w:pPr>
        <w:pBdr>
          <w:top w:val="single" w:sz="4" w:space="0" w:color="auto"/>
          <w:left w:val="single" w:sz="4" w:space="3" w:color="auto"/>
          <w:bottom w:val="single" w:sz="4" w:space="5" w:color="auto"/>
          <w:right w:val="single" w:sz="4" w:space="0" w:color="auto"/>
        </w:pBdr>
      </w:pPr>
      <w:r>
        <w:t>VICE-PRESIDENT</w:t>
      </w:r>
      <w:r>
        <w:tab/>
      </w:r>
      <w:r>
        <w:tab/>
        <w:t>Mary Shortt</w:t>
      </w:r>
    </w:p>
    <w:p w:rsidR="00760195" w:rsidRDefault="00760195" w:rsidP="00BD27B7">
      <w:pPr>
        <w:pBdr>
          <w:top w:val="single" w:sz="4" w:space="0" w:color="auto"/>
          <w:left w:val="single" w:sz="4" w:space="3" w:color="auto"/>
          <w:bottom w:val="single" w:sz="4" w:space="5" w:color="auto"/>
          <w:right w:val="single" w:sz="4" w:space="0" w:color="auto"/>
        </w:pBdr>
      </w:pPr>
      <w:r>
        <w:t>Recording SECRETARY</w:t>
      </w:r>
      <w:r>
        <w:tab/>
      </w:r>
      <w:r>
        <w:tab/>
        <w:t>Becky Sutton</w:t>
      </w:r>
    </w:p>
    <w:p w:rsidR="00760195" w:rsidRDefault="00760195" w:rsidP="00BD27B7">
      <w:pPr>
        <w:pBdr>
          <w:top w:val="single" w:sz="4" w:space="0" w:color="auto"/>
          <w:left w:val="single" w:sz="4" w:space="3" w:color="auto"/>
          <w:bottom w:val="single" w:sz="4" w:space="5" w:color="auto"/>
          <w:right w:val="single" w:sz="4" w:space="0" w:color="auto"/>
        </w:pBdr>
      </w:pPr>
      <w:r>
        <w:t>Corresponding SECRETARY</w:t>
      </w:r>
      <w:r>
        <w:tab/>
        <w:t>Pat Cox</w:t>
      </w:r>
    </w:p>
    <w:p w:rsidR="00760195" w:rsidRDefault="00760195" w:rsidP="00BD27B7">
      <w:pPr>
        <w:pBdr>
          <w:top w:val="single" w:sz="4" w:space="0" w:color="auto"/>
          <w:left w:val="single" w:sz="4" w:space="3" w:color="auto"/>
          <w:bottom w:val="single" w:sz="4" w:space="5" w:color="auto"/>
          <w:right w:val="single" w:sz="4" w:space="0" w:color="auto"/>
        </w:pBdr>
      </w:pPr>
      <w:r>
        <w:t>TREASURER</w:t>
      </w:r>
      <w:r>
        <w:tab/>
      </w:r>
      <w:r>
        <w:tab/>
      </w:r>
      <w:r>
        <w:tab/>
        <w:t>Sue Fischer</w:t>
      </w:r>
    </w:p>
    <w:p w:rsidR="00760195" w:rsidRPr="00912F05" w:rsidRDefault="00760195" w:rsidP="00BD27B7">
      <w:pPr>
        <w:pBdr>
          <w:top w:val="single" w:sz="4" w:space="0" w:color="auto"/>
          <w:left w:val="single" w:sz="4" w:space="3" w:color="auto"/>
          <w:bottom w:val="single" w:sz="4" w:space="5" w:color="auto"/>
          <w:right w:val="single" w:sz="4" w:space="0" w:color="auto"/>
        </w:pBdr>
      </w:pPr>
      <w:r>
        <w:t>MEMBERSHIP</w:t>
      </w:r>
      <w:r>
        <w:tab/>
      </w:r>
      <w:r>
        <w:tab/>
      </w:r>
      <w:r>
        <w:tab/>
        <w:t>Martha Ward</w:t>
      </w:r>
    </w:p>
    <w:p w:rsidR="00760195" w:rsidRDefault="00760195" w:rsidP="00BD27B7">
      <w:pPr>
        <w:pBdr>
          <w:top w:val="single" w:sz="4" w:space="0" w:color="auto"/>
          <w:left w:val="single" w:sz="4" w:space="3" w:color="auto"/>
          <w:bottom w:val="single" w:sz="4" w:space="5" w:color="auto"/>
          <w:right w:val="single" w:sz="4" w:space="0" w:color="auto"/>
        </w:pBdr>
      </w:pPr>
      <w:r>
        <w:t>YEARBOOK</w:t>
      </w:r>
      <w:r>
        <w:tab/>
      </w:r>
      <w:r>
        <w:tab/>
      </w:r>
      <w:r>
        <w:tab/>
        <w:t>Linda Fontaine</w:t>
      </w:r>
    </w:p>
    <w:p w:rsidR="00760195" w:rsidRPr="00537043" w:rsidRDefault="00760195" w:rsidP="00BD27B7">
      <w:pPr>
        <w:pBdr>
          <w:top w:val="single" w:sz="4" w:space="0" w:color="auto"/>
          <w:left w:val="single" w:sz="4" w:space="3" w:color="auto"/>
          <w:bottom w:val="single" w:sz="4" w:space="5" w:color="auto"/>
          <w:right w:val="single" w:sz="4" w:space="0" w:color="auto"/>
        </w:pBdr>
      </w:pPr>
      <w:r>
        <w:t>WEBMASTER</w:t>
      </w:r>
      <w:r>
        <w:tab/>
      </w:r>
      <w:r>
        <w:tab/>
      </w:r>
      <w:r>
        <w:tab/>
        <w:t>Brenda Moriarty</w:t>
      </w:r>
    </w:p>
    <w:p w:rsidR="00760195" w:rsidRDefault="00760195" w:rsidP="00BD27B7">
      <w:pPr>
        <w:widowControl/>
        <w:tabs>
          <w:tab w:val="num" w:pos="720"/>
        </w:tabs>
        <w:overflowPunct/>
        <w:autoSpaceDE/>
        <w:autoSpaceDN/>
        <w:adjustRightInd/>
        <w:rPr>
          <w:rFonts w:ascii="Calibri" w:hAnsi="Calibri" w:cs="Segoe UI"/>
          <w:b/>
          <w:bCs/>
          <w:color w:val="FF0000"/>
          <w:kern w:val="0"/>
          <w:sz w:val="24"/>
          <w:szCs w:val="24"/>
        </w:rPr>
      </w:pPr>
    </w:p>
    <w:p w:rsidR="00EF32DF" w:rsidRDefault="00764875" w:rsidP="00BD27B7">
      <w:pPr>
        <w:widowControl/>
        <w:tabs>
          <w:tab w:val="num" w:pos="720"/>
        </w:tabs>
        <w:overflowPunct/>
        <w:autoSpaceDE/>
        <w:autoSpaceDN/>
        <w:adjustRightInd/>
        <w:rPr>
          <w:rFonts w:ascii="Calibri" w:hAnsi="Calibri" w:cs="Segoe UI"/>
          <w:b/>
          <w:bCs/>
          <w:color w:val="FF0000"/>
          <w:kern w:val="0"/>
          <w:sz w:val="24"/>
          <w:szCs w:val="24"/>
        </w:rPr>
      </w:pPr>
      <w:r>
        <w:rPr>
          <w:rFonts w:ascii="Calibri" w:hAnsi="Calibri" w:cs="Segoe UI"/>
          <w:b/>
          <w:bCs/>
          <w:noProof/>
          <w:color w:val="FF0000"/>
          <w:kern w:val="0"/>
          <w:sz w:val="24"/>
          <w:szCs w:val="24"/>
        </w:rPr>
        <w:drawing>
          <wp:anchor distT="0" distB="0" distL="114300" distR="114300" simplePos="0" relativeHeight="251660288" behindDoc="1" locked="0" layoutInCell="1" allowOverlap="1">
            <wp:simplePos x="0" y="0"/>
            <wp:positionH relativeFrom="column">
              <wp:posOffset>-333375</wp:posOffset>
            </wp:positionH>
            <wp:positionV relativeFrom="paragraph">
              <wp:posOffset>30480</wp:posOffset>
            </wp:positionV>
            <wp:extent cx="1581150" cy="1703070"/>
            <wp:effectExtent l="19050" t="0" r="0" b="0"/>
            <wp:wrapTight wrapText="bothSides">
              <wp:wrapPolygon edited="0">
                <wp:start x="-260" y="0"/>
                <wp:lineTo x="-260" y="21262"/>
                <wp:lineTo x="21600" y="21262"/>
                <wp:lineTo x="21600" y="0"/>
                <wp:lineTo x="-260" y="0"/>
              </wp:wrapPolygon>
            </wp:wrapTight>
            <wp:docPr id="6" name="Picture 6" descr="Victorian Christmas Clip Art - Holly with Bright Red Berries - The Graphics Fai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ctorian Christmas Clip Art - Holly with Bright Red Berries - The Graphics Fairy: "/>
                    <pic:cNvPicPr>
                      <a:picLocks noChangeAspect="1" noChangeArrowheads="1"/>
                    </pic:cNvPicPr>
                  </pic:nvPicPr>
                  <pic:blipFill>
                    <a:blip r:embed="rId11" cstate="print"/>
                    <a:srcRect/>
                    <a:stretch>
                      <a:fillRect/>
                    </a:stretch>
                  </pic:blipFill>
                  <pic:spPr bwMode="auto">
                    <a:xfrm>
                      <a:off x="0" y="0"/>
                      <a:ext cx="1581150" cy="1703070"/>
                    </a:xfrm>
                    <a:prstGeom prst="rect">
                      <a:avLst/>
                    </a:prstGeom>
                    <a:noFill/>
                    <a:ln w="9525">
                      <a:noFill/>
                      <a:miter lim="800000"/>
                      <a:headEnd/>
                      <a:tailEnd/>
                    </a:ln>
                  </pic:spPr>
                </pic:pic>
              </a:graphicData>
            </a:graphic>
          </wp:anchor>
        </w:drawing>
      </w:r>
    </w:p>
    <w:p w:rsidR="00764875" w:rsidRDefault="00764875" w:rsidP="00BD27B7">
      <w:pPr>
        <w:widowControl/>
        <w:tabs>
          <w:tab w:val="num" w:pos="720"/>
        </w:tabs>
        <w:overflowPunct/>
        <w:autoSpaceDE/>
        <w:autoSpaceDN/>
        <w:adjustRightInd/>
        <w:rPr>
          <w:rFonts w:ascii="Copperplate Gothic Bold" w:hAnsi="Copperplate Gothic Bold" w:cs="Segoe UI"/>
          <w:b/>
          <w:bCs/>
          <w:color w:val="FF0000"/>
          <w:kern w:val="0"/>
          <w:sz w:val="32"/>
          <w:szCs w:val="32"/>
        </w:rPr>
      </w:pPr>
      <w:r>
        <w:rPr>
          <w:rFonts w:ascii="Copperplate Gothic Bold" w:hAnsi="Copperplate Gothic Bold" w:cs="Segoe UI"/>
          <w:b/>
          <w:bCs/>
          <w:color w:val="FF0000"/>
          <w:kern w:val="0"/>
          <w:sz w:val="32"/>
          <w:szCs w:val="32"/>
        </w:rPr>
        <w:t>December Meeting 5:00 at Holy Trinity Lutheran Church Thursday December 8!</w:t>
      </w:r>
    </w:p>
    <w:p w:rsidR="00764875" w:rsidRDefault="00764875" w:rsidP="00BD27B7">
      <w:pPr>
        <w:widowControl/>
        <w:tabs>
          <w:tab w:val="num" w:pos="720"/>
        </w:tabs>
        <w:overflowPunct/>
        <w:autoSpaceDE/>
        <w:autoSpaceDN/>
        <w:adjustRightInd/>
        <w:rPr>
          <w:rFonts w:ascii="Copperplate Gothic Bold" w:hAnsi="Copperplate Gothic Bold" w:cs="Segoe UI"/>
          <w:b/>
          <w:bCs/>
          <w:kern w:val="0"/>
          <w:sz w:val="24"/>
          <w:szCs w:val="24"/>
        </w:rPr>
      </w:pPr>
      <w:r>
        <w:rPr>
          <w:rFonts w:ascii="Copperplate Gothic Bold" w:hAnsi="Copperplate Gothic Bold" w:cs="Segoe UI"/>
          <w:b/>
          <w:bCs/>
          <w:kern w:val="0"/>
          <w:sz w:val="24"/>
          <w:szCs w:val="24"/>
        </w:rPr>
        <w:tab/>
        <w:t xml:space="preserve">Lovely venue for a celebration!  Don’t forget to let your </w:t>
      </w:r>
      <w:r w:rsidRPr="00764875">
        <w:rPr>
          <w:rFonts w:ascii="Copperplate Gothic Bold" w:hAnsi="Copperplate Gothic Bold" w:cs="Segoe UI"/>
          <w:b/>
          <w:bCs/>
          <w:kern w:val="0"/>
          <w:sz w:val="24"/>
          <w:szCs w:val="24"/>
          <w:u w:val="single"/>
        </w:rPr>
        <w:t>Hostess Group Chair</w:t>
      </w:r>
      <w:r>
        <w:rPr>
          <w:rFonts w:ascii="Copperplate Gothic Bold" w:hAnsi="Copperplate Gothic Bold" w:cs="Segoe UI"/>
          <w:b/>
          <w:bCs/>
          <w:kern w:val="0"/>
          <w:sz w:val="24"/>
          <w:szCs w:val="24"/>
        </w:rPr>
        <w:t xml:space="preserve"> know you’re coming—the meal is $16.00.</w:t>
      </w:r>
    </w:p>
    <w:p w:rsidR="00764875" w:rsidRDefault="00764875" w:rsidP="00BD27B7">
      <w:pPr>
        <w:widowControl/>
        <w:tabs>
          <w:tab w:val="num" w:pos="720"/>
        </w:tabs>
        <w:overflowPunct/>
        <w:autoSpaceDE/>
        <w:autoSpaceDN/>
        <w:adjustRightInd/>
        <w:rPr>
          <w:rFonts w:ascii="Copperplate Gothic Bold" w:hAnsi="Copperplate Gothic Bold" w:cs="Segoe UI"/>
          <w:b/>
          <w:bCs/>
          <w:kern w:val="0"/>
          <w:sz w:val="24"/>
          <w:szCs w:val="24"/>
        </w:rPr>
      </w:pPr>
      <w:r>
        <w:rPr>
          <w:rFonts w:ascii="Copperplate Gothic Bold" w:hAnsi="Copperplate Gothic Bold" w:cs="Segoe UI"/>
          <w:b/>
          <w:bCs/>
          <w:kern w:val="0"/>
          <w:sz w:val="24"/>
          <w:szCs w:val="24"/>
        </w:rPr>
        <w:tab/>
        <w:t xml:space="preserve">Bring unwrapped new books for gifts to </w:t>
      </w:r>
      <w:r w:rsidRPr="00764875">
        <w:rPr>
          <w:rFonts w:ascii="Copperplate Gothic Bold" w:hAnsi="Copperplate Gothic Bold" w:cs="Segoe UI"/>
          <w:b/>
          <w:bCs/>
          <w:kern w:val="0"/>
          <w:sz w:val="24"/>
          <w:szCs w:val="24"/>
          <w:u w:val="single"/>
        </w:rPr>
        <w:t>Girls, Inc</w:t>
      </w:r>
      <w:r>
        <w:rPr>
          <w:rFonts w:ascii="Copperplate Gothic Bold" w:hAnsi="Copperplate Gothic Bold" w:cs="Segoe UI"/>
          <w:b/>
          <w:bCs/>
          <w:kern w:val="0"/>
          <w:sz w:val="24"/>
          <w:szCs w:val="24"/>
        </w:rPr>
        <w:t>.</w:t>
      </w:r>
    </w:p>
    <w:p w:rsidR="00764875" w:rsidRPr="00764875" w:rsidRDefault="00764875" w:rsidP="00BD27B7">
      <w:pPr>
        <w:widowControl/>
        <w:tabs>
          <w:tab w:val="num" w:pos="720"/>
        </w:tabs>
        <w:overflowPunct/>
        <w:autoSpaceDE/>
        <w:autoSpaceDN/>
        <w:adjustRightInd/>
        <w:rPr>
          <w:rFonts w:ascii="Copperplate Gothic Bold" w:hAnsi="Copperplate Gothic Bold" w:cs="Segoe UI"/>
          <w:b/>
          <w:bCs/>
          <w:kern w:val="0"/>
          <w:sz w:val="24"/>
          <w:szCs w:val="24"/>
        </w:rPr>
      </w:pPr>
      <w:r>
        <w:rPr>
          <w:rFonts w:ascii="Copperplate Gothic Bold" w:hAnsi="Copperplate Gothic Bold" w:cs="Segoe UI"/>
          <w:b/>
          <w:bCs/>
          <w:kern w:val="0"/>
          <w:sz w:val="24"/>
          <w:szCs w:val="24"/>
        </w:rPr>
        <w:tab/>
        <w:t>See you there!</w:t>
      </w:r>
    </w:p>
    <w:p w:rsidR="00764875" w:rsidRDefault="00764875" w:rsidP="00BD27B7">
      <w:pPr>
        <w:widowControl/>
        <w:tabs>
          <w:tab w:val="num" w:pos="720"/>
        </w:tabs>
        <w:overflowPunct/>
        <w:autoSpaceDE/>
        <w:autoSpaceDN/>
        <w:adjustRightInd/>
        <w:rPr>
          <w:rFonts w:ascii="Calibri" w:hAnsi="Calibri" w:cs="Segoe UI"/>
          <w:b/>
          <w:bCs/>
          <w:color w:val="FF0000"/>
          <w:kern w:val="0"/>
          <w:sz w:val="24"/>
          <w:szCs w:val="24"/>
        </w:rPr>
      </w:pPr>
    </w:p>
    <w:p w:rsidR="00011264" w:rsidRDefault="00011264" w:rsidP="00BD27B7">
      <w:pPr>
        <w:widowControl/>
        <w:tabs>
          <w:tab w:val="num" w:pos="720"/>
        </w:tabs>
        <w:overflowPunct/>
        <w:autoSpaceDE/>
        <w:autoSpaceDN/>
        <w:adjustRightInd/>
        <w:rPr>
          <w:rFonts w:ascii="Calibri" w:hAnsi="Calibri" w:cs="Segoe UI"/>
          <w:b/>
          <w:bCs/>
          <w:color w:val="FF0000"/>
          <w:kern w:val="0"/>
          <w:sz w:val="24"/>
          <w:szCs w:val="24"/>
        </w:rPr>
      </w:pPr>
    </w:p>
    <w:p w:rsidR="00764875" w:rsidRDefault="00764875" w:rsidP="00BD27B7">
      <w:pPr>
        <w:widowControl/>
        <w:tabs>
          <w:tab w:val="num" w:pos="720"/>
        </w:tabs>
        <w:overflowPunct/>
        <w:autoSpaceDE/>
        <w:autoSpaceDN/>
        <w:adjustRightInd/>
        <w:rPr>
          <w:rFonts w:ascii="Calibri" w:hAnsi="Calibri" w:cs="Segoe UI"/>
          <w:b/>
          <w:bCs/>
          <w:kern w:val="0"/>
          <w:sz w:val="32"/>
          <w:szCs w:val="32"/>
        </w:rPr>
      </w:pPr>
      <w:r>
        <w:rPr>
          <w:rFonts w:ascii="Calibri" w:hAnsi="Calibri" w:cs="Segoe UI"/>
          <w:b/>
          <w:bCs/>
          <w:kern w:val="0"/>
          <w:sz w:val="32"/>
          <w:szCs w:val="32"/>
        </w:rPr>
        <w:t>Just a note—</w:t>
      </w:r>
    </w:p>
    <w:p w:rsidR="00011264" w:rsidRDefault="00764875" w:rsidP="00BD27B7">
      <w:pPr>
        <w:widowControl/>
        <w:tabs>
          <w:tab w:val="num" w:pos="720"/>
        </w:tabs>
        <w:overflowPunct/>
        <w:autoSpaceDE/>
        <w:autoSpaceDN/>
        <w:adjustRightInd/>
        <w:rPr>
          <w:rFonts w:ascii="Calibri" w:hAnsi="Calibri" w:cs="Segoe UI"/>
          <w:b/>
          <w:bCs/>
          <w:kern w:val="0"/>
          <w:sz w:val="32"/>
          <w:szCs w:val="32"/>
        </w:rPr>
      </w:pPr>
      <w:r>
        <w:rPr>
          <w:rFonts w:ascii="Calibri" w:hAnsi="Calibri" w:cs="Segoe UI"/>
          <w:b/>
          <w:bCs/>
          <w:kern w:val="0"/>
          <w:sz w:val="32"/>
          <w:szCs w:val="32"/>
        </w:rPr>
        <w:tab/>
        <w:t xml:space="preserve">My personal thanks to the Iota sisters who represented us </w:t>
      </w:r>
    </w:p>
    <w:p w:rsidR="00011264" w:rsidRDefault="00011264" w:rsidP="00BD27B7">
      <w:pPr>
        <w:widowControl/>
        <w:tabs>
          <w:tab w:val="num" w:pos="720"/>
        </w:tabs>
        <w:overflowPunct/>
        <w:autoSpaceDE/>
        <w:autoSpaceDN/>
        <w:adjustRightInd/>
        <w:rPr>
          <w:rFonts w:ascii="Calibri" w:hAnsi="Calibri" w:cs="Segoe UI"/>
          <w:b/>
          <w:bCs/>
          <w:kern w:val="0"/>
          <w:sz w:val="32"/>
          <w:szCs w:val="32"/>
        </w:rPr>
      </w:pPr>
    </w:p>
    <w:p w:rsidR="00011264" w:rsidRDefault="00764875" w:rsidP="00BD27B7">
      <w:pPr>
        <w:widowControl/>
        <w:tabs>
          <w:tab w:val="num" w:pos="720"/>
        </w:tabs>
        <w:overflowPunct/>
        <w:autoSpaceDE/>
        <w:autoSpaceDN/>
        <w:adjustRightInd/>
        <w:rPr>
          <w:rFonts w:ascii="Calibri" w:hAnsi="Calibri" w:cs="Segoe UI"/>
          <w:b/>
          <w:bCs/>
          <w:kern w:val="0"/>
          <w:sz w:val="32"/>
          <w:szCs w:val="32"/>
        </w:rPr>
      </w:pPr>
      <w:r>
        <w:rPr>
          <w:rFonts w:ascii="Calibri" w:hAnsi="Calibri" w:cs="Segoe UI"/>
          <w:b/>
          <w:bCs/>
          <w:kern w:val="0"/>
          <w:sz w:val="32"/>
          <w:szCs w:val="32"/>
        </w:rPr>
        <w:t>at the Area I Brunch in Rogersville—as Area I director I was very proud!</w:t>
      </w:r>
      <w:r w:rsidR="00011264">
        <w:rPr>
          <w:rFonts w:ascii="Calibri" w:hAnsi="Calibri" w:cs="Segoe UI"/>
          <w:b/>
          <w:bCs/>
          <w:kern w:val="0"/>
          <w:sz w:val="32"/>
          <w:szCs w:val="32"/>
        </w:rPr>
        <w:t xml:space="preserve">  </w:t>
      </w:r>
    </w:p>
    <w:p w:rsidR="00764875" w:rsidRPr="00764875" w:rsidRDefault="00011264" w:rsidP="00BD27B7">
      <w:pPr>
        <w:widowControl/>
        <w:tabs>
          <w:tab w:val="num" w:pos="720"/>
        </w:tabs>
        <w:overflowPunct/>
        <w:autoSpaceDE/>
        <w:autoSpaceDN/>
        <w:adjustRightInd/>
        <w:rPr>
          <w:rFonts w:ascii="Calibri" w:hAnsi="Calibri" w:cs="Segoe UI"/>
          <w:b/>
          <w:bCs/>
          <w:kern w:val="0"/>
          <w:sz w:val="32"/>
          <w:szCs w:val="32"/>
        </w:rPr>
      </w:pPr>
      <w:r>
        <w:rPr>
          <w:rFonts w:ascii="Calibri" w:hAnsi="Calibri" w:cs="Segoe UI"/>
          <w:b/>
          <w:bCs/>
          <w:kern w:val="0"/>
          <w:sz w:val="32"/>
          <w:szCs w:val="32"/>
        </w:rPr>
        <w:tab/>
        <w:t>And our basket which Iota donated to the auction to benefit the Imagination Library of Hawkins and Hancock Counties was lovely!  Thank you!</w:t>
      </w:r>
    </w:p>
    <w:p w:rsidR="00011264" w:rsidRDefault="00011264" w:rsidP="00EF32DF">
      <w:pPr>
        <w:rPr>
          <w:rFonts w:ascii="Calibri" w:hAnsi="Calibri" w:cs="Segoe UI"/>
          <w:b/>
          <w:bCs/>
          <w:color w:val="FF0000"/>
          <w:kern w:val="0"/>
          <w:sz w:val="24"/>
          <w:szCs w:val="24"/>
        </w:rPr>
      </w:pPr>
    </w:p>
    <w:p w:rsidR="00EF32DF" w:rsidRPr="003F1104" w:rsidRDefault="00EF32DF" w:rsidP="00EF32DF">
      <w:pPr>
        <w:rPr>
          <w:b/>
          <w:i/>
          <w:color w:val="385623" w:themeColor="accent6" w:themeShade="80"/>
          <w:sz w:val="32"/>
          <w:szCs w:val="32"/>
          <w:u w:val="single"/>
        </w:rPr>
      </w:pPr>
      <w:r w:rsidRPr="003F1104">
        <w:rPr>
          <w:b/>
          <w:i/>
          <w:color w:val="385623" w:themeColor="accent6" w:themeShade="80"/>
          <w:sz w:val="32"/>
          <w:szCs w:val="32"/>
          <w:u w:val="single"/>
        </w:rPr>
        <w:t>From Personal Growth and Professional Development committee—</w:t>
      </w:r>
    </w:p>
    <w:p w:rsidR="00011264" w:rsidRDefault="00EF32DF" w:rsidP="00011264">
      <w:pPr>
        <w:pStyle w:val="xmsonormal"/>
        <w:spacing w:before="0" w:beforeAutospacing="0" w:after="0" w:afterAutospacing="0"/>
        <w:ind w:firstLine="720"/>
        <w:rPr>
          <w:sz w:val="28"/>
          <w:szCs w:val="28"/>
        </w:rPr>
      </w:pPr>
      <w:r w:rsidRPr="00EF32DF">
        <w:rPr>
          <w:sz w:val="28"/>
          <w:szCs w:val="28"/>
        </w:rPr>
        <w:t xml:space="preserve">Sometimes we just have to do/learn something new </w:t>
      </w:r>
      <w:r>
        <w:rPr>
          <w:sz w:val="28"/>
          <w:szCs w:val="28"/>
        </w:rPr>
        <w:t xml:space="preserve">to add </w:t>
      </w:r>
      <w:r w:rsidR="003E3B39">
        <w:rPr>
          <w:sz w:val="28"/>
          <w:szCs w:val="28"/>
        </w:rPr>
        <w:t>pizzazz  to</w:t>
      </w:r>
      <w:r>
        <w:rPr>
          <w:sz w:val="28"/>
          <w:szCs w:val="28"/>
        </w:rPr>
        <w:t xml:space="preserve"> our lives!</w:t>
      </w:r>
      <w:r w:rsidRPr="00EF32DF">
        <w:rPr>
          <w:sz w:val="28"/>
          <w:szCs w:val="28"/>
        </w:rPr>
        <w:t xml:space="preserve">  The University of Tennessee Knoxville is offering non credit classes in </w:t>
      </w:r>
      <w:r w:rsidRPr="00EF32DF">
        <w:rPr>
          <w:b/>
          <w:sz w:val="28"/>
          <w:szCs w:val="28"/>
        </w:rPr>
        <w:t>art, dance, music, food and wine, as well as photography.</w:t>
      </w:r>
      <w:r w:rsidRPr="00EF32DF">
        <w:rPr>
          <w:sz w:val="28"/>
          <w:szCs w:val="28"/>
        </w:rPr>
        <w:t xml:space="preserve">  For a calendar and registration details, contact </w:t>
      </w:r>
      <w:r w:rsidRPr="00EF32DF">
        <w:rPr>
          <w:i/>
          <w:sz w:val="28"/>
          <w:szCs w:val="28"/>
          <w:u w:val="single"/>
        </w:rPr>
        <w:t>noncredit.utk.edu/Personal/index.asp</w:t>
      </w:r>
      <w:r w:rsidRPr="00EF32DF">
        <w:rPr>
          <w:sz w:val="28"/>
          <w:szCs w:val="28"/>
        </w:rPr>
        <w:t>.</w:t>
      </w:r>
    </w:p>
    <w:p w:rsidR="00011264" w:rsidRDefault="00011264" w:rsidP="00011264">
      <w:pPr>
        <w:pStyle w:val="xmsonormal"/>
        <w:spacing w:before="0" w:beforeAutospacing="0" w:after="0" w:afterAutospacing="0"/>
        <w:ind w:firstLine="720"/>
        <w:rPr>
          <w:sz w:val="28"/>
          <w:szCs w:val="28"/>
        </w:rPr>
      </w:pPr>
    </w:p>
    <w:p w:rsidR="00EF32DF" w:rsidRPr="00011264" w:rsidRDefault="00EF32DF" w:rsidP="00011264">
      <w:pPr>
        <w:pStyle w:val="xmsonormal"/>
        <w:spacing w:before="0" w:beforeAutospacing="0" w:after="0" w:afterAutospacing="0"/>
        <w:ind w:firstLine="720"/>
        <w:rPr>
          <w:sz w:val="28"/>
          <w:szCs w:val="28"/>
        </w:rPr>
      </w:pPr>
      <w:r>
        <w:tab/>
      </w:r>
    </w:p>
    <w:p w:rsidR="00AF47EF" w:rsidRPr="00011264" w:rsidRDefault="003F1B44" w:rsidP="003F1B44">
      <w:pPr>
        <w:pBdr>
          <w:top w:val="dashDotStroked" w:sz="24" w:space="1" w:color="538135" w:themeColor="accent6" w:themeShade="BF"/>
          <w:left w:val="dashDotStroked" w:sz="24" w:space="4" w:color="538135" w:themeColor="accent6" w:themeShade="BF"/>
          <w:bottom w:val="dashDotStroked" w:sz="24" w:space="26" w:color="538135" w:themeColor="accent6" w:themeShade="BF"/>
          <w:right w:val="dashDotStroked" w:sz="24" w:space="4" w:color="538135" w:themeColor="accent6" w:themeShade="BF"/>
        </w:pBdr>
        <w:ind w:firstLine="720"/>
        <w:outlineLvl w:val="0"/>
        <w:rPr>
          <w:rFonts w:ascii="Black Chancery" w:hAnsi="Black Chancery" w:cs="Black Chancery"/>
          <w:b/>
          <w:i/>
          <w:color w:val="FF0000"/>
          <w:sz w:val="40"/>
          <w:szCs w:val="40"/>
        </w:rPr>
      </w:pPr>
      <w:r>
        <w:rPr>
          <w:rFonts w:ascii="Black Chancery" w:hAnsi="Black Chancery" w:cs="Black Chancery"/>
          <w:b/>
          <w:i/>
          <w:noProof/>
          <w:color w:val="FF0000"/>
          <w:sz w:val="40"/>
          <w:szCs w:val="40"/>
        </w:rPr>
        <w:lastRenderedPageBreak/>
        <w:drawing>
          <wp:anchor distT="0" distB="0" distL="114300" distR="114300" simplePos="0" relativeHeight="251658239" behindDoc="1" locked="0" layoutInCell="1" allowOverlap="1">
            <wp:simplePos x="0" y="0"/>
            <wp:positionH relativeFrom="column">
              <wp:posOffset>-57150</wp:posOffset>
            </wp:positionH>
            <wp:positionV relativeFrom="paragraph">
              <wp:posOffset>41275</wp:posOffset>
            </wp:positionV>
            <wp:extent cx="733425" cy="733425"/>
            <wp:effectExtent l="19050" t="0" r="9525" b="0"/>
            <wp:wrapNone/>
            <wp:docPr id="19" name="Picture 19" descr="Heart of Christmas Mouse with Ice Ska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art of Christmas Mouse with Ice Skates: "/>
                    <pic:cNvPicPr>
                      <a:picLocks noChangeAspect="1" noChangeArrowheads="1"/>
                    </pic:cNvPicPr>
                  </pic:nvPicPr>
                  <pic:blipFill>
                    <a:blip r:embed="rId12" cstate="print"/>
                    <a:srcRect/>
                    <a:stretch>
                      <a:fillRect/>
                    </a:stretch>
                  </pic:blipFill>
                  <pic:spPr bwMode="auto">
                    <a:xfrm>
                      <a:off x="0" y="0"/>
                      <a:ext cx="733425" cy="733425"/>
                    </a:xfrm>
                    <a:prstGeom prst="rect">
                      <a:avLst/>
                    </a:prstGeom>
                    <a:noFill/>
                    <a:ln w="9525">
                      <a:noFill/>
                      <a:miter lim="800000"/>
                      <a:headEnd/>
                      <a:tailEnd/>
                    </a:ln>
                  </pic:spPr>
                </pic:pic>
              </a:graphicData>
            </a:graphic>
          </wp:anchor>
        </w:drawing>
      </w:r>
      <w:r>
        <w:rPr>
          <w:rFonts w:ascii="Black Chancery" w:hAnsi="Black Chancery" w:cs="Black Chancery"/>
          <w:b/>
          <w:i/>
          <w:color w:val="FF0000"/>
          <w:sz w:val="40"/>
          <w:szCs w:val="40"/>
        </w:rPr>
        <w:t xml:space="preserve">   </w:t>
      </w:r>
      <w:r w:rsidR="00011264" w:rsidRPr="00011264">
        <w:rPr>
          <w:rFonts w:ascii="Black Chancery" w:hAnsi="Black Chancery" w:cs="Black Chancery"/>
          <w:b/>
          <w:i/>
          <w:color w:val="FF0000"/>
          <w:sz w:val="40"/>
          <w:szCs w:val="40"/>
        </w:rPr>
        <w:t xml:space="preserve">Merry </w:t>
      </w:r>
      <w:r w:rsidR="003E3B39" w:rsidRPr="00011264">
        <w:rPr>
          <w:rFonts w:ascii="Black Chancery" w:hAnsi="Black Chancery" w:cs="Black Chancery"/>
          <w:b/>
          <w:i/>
          <w:color w:val="FF0000"/>
          <w:sz w:val="40"/>
          <w:szCs w:val="40"/>
        </w:rPr>
        <w:t xml:space="preserve">Christmas! </w:t>
      </w:r>
    </w:p>
    <w:sectPr w:rsidR="00AF47EF" w:rsidRPr="00011264" w:rsidSect="00760195">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C7A" w:rsidRDefault="004D7C7A" w:rsidP="0011681E">
      <w:r>
        <w:separator/>
      </w:r>
    </w:p>
  </w:endnote>
  <w:endnote w:type="continuationSeparator" w:id="0">
    <w:p w:rsidR="004D7C7A" w:rsidRDefault="004D7C7A" w:rsidP="00116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 Chancery">
    <w:altName w:val="Yu Gothic"/>
    <w:panose1 w:val="00000000000000000000"/>
    <w:charset w:val="00"/>
    <w:family w:val="auto"/>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Copperplate Gothic Bold">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C7A" w:rsidRDefault="004D7C7A" w:rsidP="0011681E">
      <w:r>
        <w:separator/>
      </w:r>
    </w:p>
  </w:footnote>
  <w:footnote w:type="continuationSeparator" w:id="0">
    <w:p w:rsidR="004D7C7A" w:rsidRDefault="004D7C7A" w:rsidP="00116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70766"/>
      <w:docPartObj>
        <w:docPartGallery w:val="Page Numbers (Top of Page)"/>
        <w:docPartUnique/>
      </w:docPartObj>
    </w:sdtPr>
    <w:sdtEndPr/>
    <w:sdtContent>
      <w:p w:rsidR="0011681E" w:rsidRDefault="004D7C7A">
        <w:pPr>
          <w:pStyle w:val="Header"/>
          <w:jc w:val="right"/>
        </w:pPr>
        <w:r>
          <w:fldChar w:fldCharType="begin"/>
        </w:r>
        <w:r>
          <w:instrText xml:space="preserve"> PAGE   \* MERGEFORMAT </w:instrText>
        </w:r>
        <w:r>
          <w:fldChar w:fldCharType="separate"/>
        </w:r>
        <w:r w:rsidR="006B3861">
          <w:rPr>
            <w:noProof/>
          </w:rPr>
          <w:t>1</w:t>
        </w:r>
        <w:r>
          <w:rPr>
            <w:noProof/>
          </w:rPr>
          <w:fldChar w:fldCharType="end"/>
        </w:r>
      </w:p>
    </w:sdtContent>
  </w:sdt>
  <w:p w:rsidR="0011681E" w:rsidRDefault="001168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81E"/>
    <w:rsid w:val="00011264"/>
    <w:rsid w:val="0011681E"/>
    <w:rsid w:val="001708F9"/>
    <w:rsid w:val="002F6E3C"/>
    <w:rsid w:val="00313CC3"/>
    <w:rsid w:val="00391FC9"/>
    <w:rsid w:val="003C6FFD"/>
    <w:rsid w:val="003E3B39"/>
    <w:rsid w:val="003F1B44"/>
    <w:rsid w:val="004D7C7A"/>
    <w:rsid w:val="00587C79"/>
    <w:rsid w:val="00634B14"/>
    <w:rsid w:val="006B3861"/>
    <w:rsid w:val="00760195"/>
    <w:rsid w:val="00764875"/>
    <w:rsid w:val="00AF47EF"/>
    <w:rsid w:val="00B41D3B"/>
    <w:rsid w:val="00BD27B7"/>
    <w:rsid w:val="00C63F00"/>
    <w:rsid w:val="00EF32DF"/>
    <w:rsid w:val="00FD3A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56BF0E-6A87-4F6A-8FF6-05026541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1681E"/>
    <w:pPr>
      <w:widowControl w:val="0"/>
      <w:overflowPunct w:val="0"/>
      <w:autoSpaceDE w:val="0"/>
      <w:autoSpaceDN w:val="0"/>
      <w:adjustRightInd w:val="0"/>
      <w:spacing w:after="0" w:line="240" w:lineRule="auto"/>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81E"/>
    <w:rPr>
      <w:color w:val="0563C1" w:themeColor="hyperlink"/>
      <w:u w:val="single"/>
    </w:rPr>
  </w:style>
  <w:style w:type="paragraph" w:styleId="Header">
    <w:name w:val="header"/>
    <w:basedOn w:val="Normal"/>
    <w:link w:val="HeaderChar"/>
    <w:uiPriority w:val="99"/>
    <w:unhideWhenUsed/>
    <w:rsid w:val="0011681E"/>
    <w:pPr>
      <w:tabs>
        <w:tab w:val="center" w:pos="4680"/>
        <w:tab w:val="right" w:pos="9360"/>
      </w:tabs>
    </w:pPr>
  </w:style>
  <w:style w:type="character" w:customStyle="1" w:styleId="HeaderChar">
    <w:name w:val="Header Char"/>
    <w:basedOn w:val="DefaultParagraphFont"/>
    <w:link w:val="Header"/>
    <w:uiPriority w:val="99"/>
    <w:rsid w:val="0011681E"/>
    <w:rPr>
      <w:rFonts w:eastAsia="Times New Roman"/>
      <w:kern w:val="28"/>
      <w:sz w:val="20"/>
      <w:szCs w:val="20"/>
    </w:rPr>
  </w:style>
  <w:style w:type="paragraph" w:styleId="Footer">
    <w:name w:val="footer"/>
    <w:basedOn w:val="Normal"/>
    <w:link w:val="FooterChar"/>
    <w:uiPriority w:val="99"/>
    <w:semiHidden/>
    <w:unhideWhenUsed/>
    <w:rsid w:val="0011681E"/>
    <w:pPr>
      <w:tabs>
        <w:tab w:val="center" w:pos="4680"/>
        <w:tab w:val="right" w:pos="9360"/>
      </w:tabs>
    </w:pPr>
  </w:style>
  <w:style w:type="character" w:customStyle="1" w:styleId="FooterChar">
    <w:name w:val="Footer Char"/>
    <w:basedOn w:val="DefaultParagraphFont"/>
    <w:link w:val="Footer"/>
    <w:uiPriority w:val="99"/>
    <w:semiHidden/>
    <w:rsid w:val="0011681E"/>
    <w:rPr>
      <w:rFonts w:eastAsia="Times New Roman"/>
      <w:kern w:val="28"/>
      <w:sz w:val="20"/>
      <w:szCs w:val="20"/>
    </w:rPr>
  </w:style>
  <w:style w:type="paragraph" w:styleId="NormalWeb">
    <w:name w:val="Normal (Web)"/>
    <w:basedOn w:val="Normal"/>
    <w:uiPriority w:val="99"/>
    <w:semiHidden/>
    <w:unhideWhenUsed/>
    <w:rsid w:val="00BD27B7"/>
    <w:pPr>
      <w:widowControl/>
      <w:overflowPunct/>
      <w:autoSpaceDE/>
      <w:autoSpaceDN/>
      <w:adjustRightInd/>
      <w:spacing w:before="100" w:beforeAutospacing="1" w:after="100" w:afterAutospacing="1"/>
    </w:pPr>
    <w:rPr>
      <w:kern w:val="0"/>
      <w:sz w:val="24"/>
      <w:szCs w:val="24"/>
    </w:rPr>
  </w:style>
  <w:style w:type="paragraph" w:customStyle="1" w:styleId="xmsonormal">
    <w:name w:val="x_msonormal"/>
    <w:basedOn w:val="Normal"/>
    <w:rsid w:val="00EF32DF"/>
    <w:pPr>
      <w:widowControl/>
      <w:overflowPunct/>
      <w:autoSpaceDE/>
      <w:autoSpaceDN/>
      <w:adjustRightInd/>
      <w:spacing w:before="100" w:beforeAutospacing="1" w:after="100" w:afterAutospacing="1"/>
    </w:pPr>
    <w:rPr>
      <w:kern w:val="0"/>
      <w:sz w:val="24"/>
      <w:szCs w:val="24"/>
    </w:rPr>
  </w:style>
  <w:style w:type="paragraph" w:styleId="BalloonText">
    <w:name w:val="Balloon Text"/>
    <w:basedOn w:val="Normal"/>
    <w:link w:val="BalloonTextChar"/>
    <w:uiPriority w:val="99"/>
    <w:semiHidden/>
    <w:unhideWhenUsed/>
    <w:rsid w:val="00764875"/>
    <w:rPr>
      <w:rFonts w:ascii="Tahoma" w:hAnsi="Tahoma" w:cs="Tahoma"/>
      <w:sz w:val="16"/>
      <w:szCs w:val="16"/>
    </w:rPr>
  </w:style>
  <w:style w:type="character" w:customStyle="1" w:styleId="BalloonTextChar">
    <w:name w:val="Balloon Text Char"/>
    <w:basedOn w:val="DefaultParagraphFont"/>
    <w:link w:val="BalloonText"/>
    <w:uiPriority w:val="99"/>
    <w:semiHidden/>
    <w:rsid w:val="00764875"/>
    <w:rPr>
      <w:rFonts w:ascii="Tahoma" w:eastAsia="Times New Roman"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460047">
      <w:bodyDiv w:val="1"/>
      <w:marLeft w:val="0"/>
      <w:marRight w:val="0"/>
      <w:marTop w:val="0"/>
      <w:marBottom w:val="0"/>
      <w:divBdr>
        <w:top w:val="none" w:sz="0" w:space="0" w:color="auto"/>
        <w:left w:val="none" w:sz="0" w:space="0" w:color="auto"/>
        <w:bottom w:val="none" w:sz="0" w:space="0" w:color="auto"/>
        <w:right w:val="none" w:sz="0" w:space="0" w:color="auto"/>
      </w:divBdr>
    </w:div>
    <w:div w:id="164904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otaxistateweeblycom.weebly.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www.deltakappagamma.org/International/downloads/graphics/DKG_Crest_Col_Large.jpg"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facebook.com/groups/1731646793769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Branham</dc:creator>
  <cp:lastModifiedBy>Brenda Moriarty</cp:lastModifiedBy>
  <cp:revision>2</cp:revision>
  <dcterms:created xsi:type="dcterms:W3CDTF">2016-11-29T22:09:00Z</dcterms:created>
  <dcterms:modified xsi:type="dcterms:W3CDTF">2016-11-29T22:09:00Z</dcterms:modified>
</cp:coreProperties>
</file>